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5751A" w14:textId="6C8ED6B2" w:rsidR="006A33C8" w:rsidRPr="004D3DFB" w:rsidRDefault="00B762B1" w:rsidP="006A33C8">
      <w:pPr>
        <w:shd w:val="clear" w:color="auto" w:fill="FFFFFF"/>
        <w:spacing w:after="0" w:line="240" w:lineRule="auto"/>
        <w:ind w:left="5102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t xml:space="preserve">   </w:t>
      </w:r>
      <w:r>
        <w:tab/>
      </w:r>
      <w:r w:rsidR="006A33C8" w:rsidRPr="004D3D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696522">
        <w:rPr>
          <w:rFonts w:ascii="Times New Roman" w:eastAsia="Calibri" w:hAnsi="Times New Roman" w:cs="Times New Roman"/>
          <w:color w:val="000000"/>
          <w:sz w:val="20"/>
          <w:szCs w:val="20"/>
        </w:rPr>
        <w:t>Приложение  №40</w:t>
      </w:r>
    </w:p>
    <w:p w14:paraId="694A63F3" w14:textId="1C63B8B0" w:rsidR="006A33C8" w:rsidRPr="004D3DFB" w:rsidRDefault="006A33C8" w:rsidP="006A33C8">
      <w:pPr>
        <w:shd w:val="clear" w:color="auto" w:fill="FFFFFF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D3D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к приказу  № </w:t>
      </w:r>
      <w:r w:rsidR="00696522">
        <w:rPr>
          <w:rFonts w:ascii="Times New Roman" w:eastAsia="Calibri" w:hAnsi="Times New Roman" w:cs="Times New Roman"/>
          <w:sz w:val="20"/>
          <w:szCs w:val="20"/>
        </w:rPr>
        <w:t>88</w:t>
      </w:r>
      <w:r w:rsidRPr="004D3DFB">
        <w:rPr>
          <w:rFonts w:ascii="Times New Roman" w:eastAsia="Calibri" w:hAnsi="Times New Roman" w:cs="Times New Roman"/>
          <w:sz w:val="20"/>
          <w:szCs w:val="20"/>
        </w:rPr>
        <w:t>-ОД</w:t>
      </w:r>
      <w:r w:rsidRPr="004D3DFB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4D3DFB">
        <w:rPr>
          <w:rFonts w:ascii="Times New Roman" w:eastAsia="Calibri" w:hAnsi="Times New Roman" w:cs="Times New Roman"/>
          <w:sz w:val="20"/>
          <w:szCs w:val="20"/>
        </w:rPr>
        <w:t>от 01.12.2023г.</w:t>
      </w:r>
    </w:p>
    <w:p w14:paraId="65E944A1" w14:textId="77777777" w:rsidR="006A33C8" w:rsidRPr="004D3DFB" w:rsidRDefault="006A33C8" w:rsidP="006A33C8">
      <w:pPr>
        <w:shd w:val="clear" w:color="auto" w:fill="FFFFFF"/>
        <w:spacing w:after="0" w:line="240" w:lineRule="auto"/>
        <w:ind w:left="5103" w:right="-42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D3DFB">
        <w:rPr>
          <w:rFonts w:ascii="Times New Roman" w:eastAsia="Calibri" w:hAnsi="Times New Roman" w:cs="Times New Roman"/>
          <w:sz w:val="20"/>
          <w:szCs w:val="20"/>
        </w:rPr>
        <w:t>«Об утверждении локальных актов МБДОУ</w:t>
      </w:r>
    </w:p>
    <w:p w14:paraId="40FACF25" w14:textId="77777777" w:rsidR="006A33C8" w:rsidRPr="004D3DFB" w:rsidRDefault="006A33C8" w:rsidP="006A33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4D3D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«Детский сад № 18 «Гармония» </w:t>
      </w:r>
      <w:proofErr w:type="spellStart"/>
      <w:r w:rsidRPr="004D3DFB">
        <w:rPr>
          <w:rFonts w:ascii="Times New Roman" w:eastAsia="Times New Roman" w:hAnsi="Times New Roman" w:cs="Times New Roman"/>
          <w:sz w:val="20"/>
          <w:szCs w:val="20"/>
        </w:rPr>
        <w:t>ст.Подгорной</w:t>
      </w:r>
      <w:proofErr w:type="spellEnd"/>
      <w:r w:rsidRPr="004D3DFB">
        <w:rPr>
          <w:rFonts w:ascii="Times New Roman" w:eastAsia="Times New Roman" w:hAnsi="Times New Roman" w:cs="Times New Roman"/>
          <w:sz w:val="20"/>
          <w:szCs w:val="20"/>
        </w:rPr>
        <w:t>»</w:t>
      </w:r>
    </w:p>
    <w:p w14:paraId="5E5FC4C8" w14:textId="70E9A58A" w:rsidR="00FC0E2E" w:rsidRDefault="009C729C" w:rsidP="006A33C8">
      <w:pPr>
        <w:pStyle w:val="p2"/>
        <w:shd w:val="clear" w:color="auto" w:fill="FFFFFF"/>
        <w:spacing w:before="0" w:beforeAutospacing="0" w:after="0" w:afterAutospacing="0"/>
        <w:jc w:val="right"/>
      </w:pPr>
      <w:r w:rsidRPr="00F04925">
        <w:t xml:space="preserve"> </w:t>
      </w:r>
    </w:p>
    <w:p w14:paraId="1B0D24C5" w14:textId="77777777" w:rsidR="00FC0E2E" w:rsidRDefault="00FC0E2E" w:rsidP="00F049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BA856C" w14:textId="28390E49" w:rsidR="00FC0E2E" w:rsidRDefault="009206B2" w:rsidP="00FC0E2E">
      <w:pPr>
        <w:pStyle w:val="a3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</w:t>
      </w:r>
      <w:r w:rsidR="009C729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КО</w:t>
      </w:r>
      <w:r w:rsidR="0022429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МИССИИ ПО УРЕГУЛИРОВАНИЮ СПОРОВ</w:t>
      </w:r>
      <w:r w:rsidR="002463A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И</w:t>
      </w:r>
      <w:r w:rsidR="0022429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КОНФЛИКТА ИНТЕРЕСОВ </w:t>
      </w:r>
      <w:r w:rsidR="002463A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МЕЖДУ </w:t>
      </w:r>
      <w:r w:rsidR="0022429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УЧАСТНИК</w:t>
      </w:r>
      <w:r w:rsidR="002463A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АМИ</w:t>
      </w:r>
      <w:r w:rsidR="009C729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9C729C" w:rsidRPr="005553B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ОБРАЗОВА</w:t>
      </w:r>
      <w:r w:rsidR="009C729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ТЕЛЬНОГО </w:t>
      </w:r>
      <w:r w:rsidR="009C729C" w:rsidRPr="005553B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ПРОЦЕССА</w:t>
      </w:r>
      <w:r w:rsidR="00FC0E2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14:paraId="0D9D2600" w14:textId="77777777" w:rsidR="009C729C" w:rsidRDefault="00FC0E2E" w:rsidP="00FC0E2E">
      <w:pPr>
        <w:pStyle w:val="a3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МБДОУ «Д</w:t>
      </w:r>
      <w:r w:rsidR="00C804B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№ 18 «Г</w:t>
      </w:r>
      <w:r w:rsidR="00C804B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АРМОНИЯ» СТ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.П</w:t>
      </w:r>
      <w:r w:rsidR="00C804B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ОДГОРНОЙ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»</w:t>
      </w:r>
    </w:p>
    <w:p w14:paraId="60C79674" w14:textId="77777777" w:rsidR="00FC0E2E" w:rsidRPr="005553BC" w:rsidRDefault="00FC0E2E" w:rsidP="00FC0E2E">
      <w:pPr>
        <w:pStyle w:val="a3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14:paraId="332D0622" w14:textId="77777777" w:rsidR="008736A7" w:rsidRDefault="008736A7" w:rsidP="008736A7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Общие положения</w:t>
      </w:r>
    </w:p>
    <w:p w14:paraId="61511733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 положение (далее — Положение) разработано в соответствии с Федеральным законом от 29 декабря 2012 года№ 273-ФЗ «Об образовании в Российской Федерации». </w:t>
      </w:r>
    </w:p>
    <w:p w14:paraId="7EF3D8FD" w14:textId="2815B703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по урегулированию споров </w:t>
      </w:r>
      <w:r>
        <w:rPr>
          <w:sz w:val="28"/>
          <w:szCs w:val="28"/>
        </w:rPr>
        <w:t xml:space="preserve">и конфликта интересов </w:t>
      </w:r>
      <w:r>
        <w:rPr>
          <w:sz w:val="28"/>
          <w:szCs w:val="28"/>
        </w:rPr>
        <w:t xml:space="preserve">между участниками образовательных отношений в МБДОУ «Детский сад № 18 «Гармония» ст. Подгорной»  (далее соответственно - Комиссия, организация) создаётся в целях урегулирования разногласий между участниками образовательных отношений по вопросам реализации права на образование, за исключением споров, для которых установлен иной порядок рассмотрения. </w:t>
      </w:r>
    </w:p>
    <w:p w14:paraId="6BD85D77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Положение определяет порядок создания и организации работы Комиссии, её функции и полномочия, регламент работы, порядок принятия и оформления решений Комиссии. </w:t>
      </w:r>
    </w:p>
    <w:p w14:paraId="66868C4C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Изменения в Положение могут быть внесены только с учётом мнения  совета родителей. </w:t>
      </w:r>
    </w:p>
    <w:p w14:paraId="52C1395E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Комиссия руководствуется в своей деятельности Конституцией Российской Федерации, Федеральным законом № 273-ФЗ «Об образовании в Российской Федерации», а также другими федеральными законами, иными нормативными правовыми актами Российской Федерации, локальными нормативными актами образовательной организации, коллективным договором и настоящим Положением. </w:t>
      </w:r>
    </w:p>
    <w:p w14:paraId="6F7269CA" w14:textId="651B155E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736A7">
        <w:rPr>
          <w:sz w:val="28"/>
          <w:szCs w:val="28"/>
        </w:rPr>
        <w:t xml:space="preserve"> </w:t>
      </w:r>
      <w:r>
        <w:rPr>
          <w:sz w:val="28"/>
          <w:szCs w:val="28"/>
        </w:rPr>
        <w:t>В своей работе  Комиссия  должна обеспечивать соблюдение прав личности.</w:t>
      </w:r>
    </w:p>
    <w:p w14:paraId="59C2AB5B" w14:textId="77777777" w:rsidR="008736A7" w:rsidRDefault="008736A7" w:rsidP="008736A7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>
        <w:rPr>
          <w:b/>
          <w:bCs/>
          <w:sz w:val="28"/>
          <w:szCs w:val="28"/>
        </w:rPr>
        <w:t>Порядок создания и работы Комиссии</w:t>
      </w:r>
    </w:p>
    <w:p w14:paraId="1C34A498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Комиссия создаётся приказом руководителя организации из равного числа представителей родителей (законных представителей) несовершеннолетних обучающихся и представителей работников организации в количестве не менее 3 (трёх) человек от каждой стороны. </w:t>
      </w:r>
    </w:p>
    <w:p w14:paraId="2A9B093A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Делегирование представителей участников образовательных отношений в состав Комиссии осуществляется соответственно советом родителей (законных представителей) несовершеннолетних обучающихся и общим собранием трудового коллектива организации. </w:t>
      </w:r>
    </w:p>
    <w:p w14:paraId="18BDBDC8" w14:textId="77777777" w:rsidR="008736A7" w:rsidRDefault="008736A7" w:rsidP="008736A7">
      <w:pPr>
        <w:pStyle w:val="Default"/>
        <w:ind w:firstLine="567"/>
        <w:jc w:val="both"/>
        <w:rPr>
          <w:sz w:val="19"/>
          <w:szCs w:val="19"/>
        </w:rPr>
      </w:pPr>
      <w:r>
        <w:rPr>
          <w:sz w:val="28"/>
          <w:szCs w:val="28"/>
        </w:rPr>
        <w:t>9. Срок полномочий Комиссии — один год</w:t>
      </w:r>
      <w:r>
        <w:rPr>
          <w:i/>
          <w:iCs/>
          <w:sz w:val="19"/>
          <w:szCs w:val="19"/>
        </w:rPr>
        <w:t xml:space="preserve">. </w:t>
      </w:r>
    </w:p>
    <w:p w14:paraId="42264E9D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Досрочное прекращение полномочий члена Комиссии предусмотрено в следующих случаях: </w:t>
      </w:r>
    </w:p>
    <w:p w14:paraId="52A2B646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на основании личного заявления члена Комиссии об исключении из её состава; </w:t>
      </w:r>
    </w:p>
    <w:p w14:paraId="47378215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требованию не менее 2/3 членов Комиссии, выраженному в письменной форме; </w:t>
      </w:r>
    </w:p>
    <w:p w14:paraId="378633A0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случае прекращения членом Комиссии образовательных или трудовых отношений с организацией. </w:t>
      </w:r>
    </w:p>
    <w:p w14:paraId="32774C5B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случае досрочного прекращения полномочий члена Комиссии в её состав делегируется иной представитель соответствующей категории участников образовательных отношений в порядке, установленном пунктом 8 настоящего Положения. </w:t>
      </w:r>
    </w:p>
    <w:p w14:paraId="25B9009F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Члены Комиссии осуществляют свою деятельность на безвозмездной основе. </w:t>
      </w:r>
    </w:p>
    <w:p w14:paraId="4559AB21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Комиссия избирает из своего состава председателя, заместителя председателя и секретаря. </w:t>
      </w:r>
    </w:p>
    <w:p w14:paraId="1C06E2E3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Координацию деятельности Комиссией осуществляет председатель, избираемый простым большинством голосов членов Комиссии из числа лиц, входящих в её состав. </w:t>
      </w:r>
    </w:p>
    <w:p w14:paraId="4F3AE665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Председатель Комиссии осуществляет следующие функции и полномочия: </w:t>
      </w:r>
    </w:p>
    <w:p w14:paraId="21A598EB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распределение обязанностей между членами Комиссии; </w:t>
      </w:r>
    </w:p>
    <w:p w14:paraId="68E83C3F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утверждение повестки заседаний Комиссии; </w:t>
      </w:r>
    </w:p>
    <w:p w14:paraId="305C24AA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созыв заседаний Комиссии; </w:t>
      </w:r>
    </w:p>
    <w:p w14:paraId="59F75730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председательство на заседаниях Комиссии; </w:t>
      </w:r>
    </w:p>
    <w:p w14:paraId="00D8A695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подписание протоколов заседаний и иных исходящих документов Комиссии; </w:t>
      </w:r>
    </w:p>
    <w:p w14:paraId="127B42F3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решений, принятых Комиссией. </w:t>
      </w:r>
    </w:p>
    <w:p w14:paraId="1DC42D30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Заместитель председателя Комиссии назначается решением председателя Комиссии из числа её членов. </w:t>
      </w:r>
    </w:p>
    <w:p w14:paraId="0A063F4E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Заместитель председателя Комиссии осуществляет следующие функции и полномочия: </w:t>
      </w:r>
    </w:p>
    <w:p w14:paraId="2CB7394A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координация работы членов Комиссии; </w:t>
      </w:r>
    </w:p>
    <w:p w14:paraId="0C1D9295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подготовка документов, вносимых на рассмотрение Комиссии; </w:t>
      </w:r>
    </w:p>
    <w:p w14:paraId="658D0CEB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выполнение обязанностей председателя Комиссии в случае его отсутствия. </w:t>
      </w:r>
    </w:p>
    <w:p w14:paraId="6F359110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Секретарь Комиссии назначается решением председателя Комиссии из числа её членов. </w:t>
      </w:r>
    </w:p>
    <w:p w14:paraId="750AF45E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Секретарь Комиссии осуществляет следующие функции: </w:t>
      </w:r>
    </w:p>
    <w:p w14:paraId="404DA72B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регистрация заявлений, поступивших в Комиссию; </w:t>
      </w:r>
    </w:p>
    <w:p w14:paraId="7E13018C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информирование членов Комиссии в срок не позднее 5 рабочих дней до дня проведения заседания Комиссии о дате, времени, месте и повестке заседания; </w:t>
      </w:r>
    </w:p>
    <w:p w14:paraId="3A2F4B66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ведение и оформление протоколов заседаний Комиссии; </w:t>
      </w:r>
    </w:p>
    <w:p w14:paraId="436C657E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составление выписок из протоколов заседаний Комиссии и предоставление их лицам и органам, указанным в пункте 41 настоящего Положения; </w:t>
      </w:r>
    </w:p>
    <w:p w14:paraId="307E59A8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обеспечение текущего хранения документов и материалов Комиссии, а также обеспечение их сохранности. </w:t>
      </w:r>
    </w:p>
    <w:p w14:paraId="7A42556C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0609F6">
        <w:rPr>
          <w:sz w:val="28"/>
          <w:szCs w:val="28"/>
          <w:u w:val="single"/>
        </w:rPr>
        <w:t>Члены Комиссии имеют право:</w:t>
      </w:r>
      <w:r>
        <w:rPr>
          <w:sz w:val="28"/>
          <w:szCs w:val="28"/>
        </w:rPr>
        <w:t xml:space="preserve"> </w:t>
      </w:r>
    </w:p>
    <w:p w14:paraId="5DD416CE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участвовать в подготовке заседаний Комиссии; </w:t>
      </w:r>
    </w:p>
    <w:p w14:paraId="2C7BBF5E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обращаться к председателю Комиссии по вопросам, относящимся к компетенции Комиссии; </w:t>
      </w:r>
    </w:p>
    <w:p w14:paraId="22694D85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запрашивать у руководителя организации информацию по вопросам, относящимся к компетенции Комиссии; </w:t>
      </w:r>
    </w:p>
    <w:p w14:paraId="3CCFAF06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случае предполагаемого отсутствия на заседании Комиссии доводить до сведения Комиссии своё мнение по рассматриваемым вопросам в письменной форме, которое оглашается на заседании и приобщается к протоколу; </w:t>
      </w:r>
    </w:p>
    <w:p w14:paraId="067A4C81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выражать в случае несогласия с решением, принятым на заседании Комиссии, особое мнение в письменной форме, которое подлежит обязательному приобщению к протоколу заседания Комиссии; </w:t>
      </w:r>
    </w:p>
    <w:p w14:paraId="1CD5A3BE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вносить предложения по совершенствованию организации работы Комиссии. </w:t>
      </w:r>
    </w:p>
    <w:p w14:paraId="4AF77050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0609F6">
        <w:rPr>
          <w:sz w:val="28"/>
          <w:szCs w:val="28"/>
          <w:u w:val="single"/>
        </w:rPr>
        <w:t>Члены Комиссии обязаны</w:t>
      </w:r>
      <w:r>
        <w:rPr>
          <w:sz w:val="28"/>
          <w:szCs w:val="28"/>
        </w:rPr>
        <w:t xml:space="preserve">: </w:t>
      </w:r>
    </w:p>
    <w:p w14:paraId="119C810F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участвовать в заседаниях Комиссии; </w:t>
      </w:r>
    </w:p>
    <w:p w14:paraId="3C0FE7AE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выполнять функции, возложенные на них в соответствии с настоящим Положением; </w:t>
      </w:r>
    </w:p>
    <w:p w14:paraId="4937BFC6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соблюдать требования законодательства при реализации своих функций; </w:t>
      </w:r>
    </w:p>
    <w:p w14:paraId="7AC4E64B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случае возникновения у них конфликта интересов (прямой или косвенной личной заинтересованности) сообщать об этом председателю Комиссии и отказываться в письменной форме от участия в соответствующем заседании Комиссии. </w:t>
      </w:r>
    </w:p>
    <w:p w14:paraId="6EC3C381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Члены Комиссии не вправе разглашать сведения и соответствующую информацию, полученную ими в ходе участия в работе Комиссии, третьим лицам. </w:t>
      </w:r>
    </w:p>
    <w:p w14:paraId="67301A3B" w14:textId="77777777" w:rsidR="008736A7" w:rsidRDefault="008736A7" w:rsidP="008736A7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III. </w:t>
      </w:r>
      <w:r>
        <w:rPr>
          <w:b/>
          <w:bCs/>
          <w:sz w:val="28"/>
          <w:szCs w:val="28"/>
        </w:rPr>
        <w:t>Функции и полномочия Комиссии</w:t>
      </w:r>
    </w:p>
    <w:p w14:paraId="3B6B38B4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При поступлении заявления от любого участника образовательных отношений Комиссия осуществляет следующие функции: </w:t>
      </w:r>
    </w:p>
    <w:p w14:paraId="1B6B211E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рассмотрение жалоб на нарушение участником образовательных отношений: </w:t>
      </w:r>
    </w:p>
    <w:p w14:paraId="77E23990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правил внутреннего распорядка обучающихся и иных локальных нормативных актов по вопросам организации и осуществления образовательной деятельности;</w:t>
      </w:r>
    </w:p>
    <w:p w14:paraId="3CC735F6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образовательных программ организации, в том числе рабочих программ педагогических работников; </w:t>
      </w:r>
    </w:p>
    <w:p w14:paraId="416DE087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иных локальных нормативных актов по вопросам реализации права на образование; </w:t>
      </w:r>
    </w:p>
    <w:p w14:paraId="2F4B83CB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установление наличия или отсутствия конфликта интересов педагогического работника; </w:t>
      </w:r>
    </w:p>
    <w:p w14:paraId="7F0BDA09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справедливое и объективное расследование нарушения норм профессиональной этики педагогическими работниками; </w:t>
      </w:r>
    </w:p>
    <w:p w14:paraId="04B87C91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 </w:t>
      </w:r>
    </w:p>
    <w:p w14:paraId="348F6C5E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По итогам рассмотрения заявлений участников образовательных отношений Комиссия имеет следующие полномочия: </w:t>
      </w:r>
    </w:p>
    <w:p w14:paraId="7D3D13A2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образование, а также принятие мер по урегулированию ситуации; </w:t>
      </w:r>
    </w:p>
    <w:p w14:paraId="2B27249D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принятие решения в целях урегулирования конфликта интересов педагогического работника при его наличии; </w:t>
      </w:r>
    </w:p>
    <w:p w14:paraId="17B47121" w14:textId="77777777" w:rsidR="008736A7" w:rsidRDefault="008736A7" w:rsidP="008736A7">
      <w:pPr>
        <w:pStyle w:val="Default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3) установление наличия или отсутствия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 взыскания; </w:t>
      </w:r>
    </w:p>
    <w:p w14:paraId="0064CD84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вынесение рекомендаций различным участникам образовательных отношений в целях урегулирования или профилактики повторного возникновения ситуации, ставшей предметом спора. </w:t>
      </w:r>
    </w:p>
    <w:p w14:paraId="362D0237" w14:textId="77777777" w:rsidR="008736A7" w:rsidRDefault="008736A7" w:rsidP="008736A7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IV. </w:t>
      </w:r>
      <w:r>
        <w:rPr>
          <w:b/>
          <w:bCs/>
          <w:sz w:val="28"/>
          <w:szCs w:val="28"/>
        </w:rPr>
        <w:t>Регламент работы Комиссии</w:t>
      </w:r>
    </w:p>
    <w:p w14:paraId="77BAD9D6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Заседания Комиссии проводятся на основании письменного заявления участника образовательных отношений, поступившего непосредственно в Комиссию или в адрес руководителя организации, с указанием признаков нарушений прав на образование и лица, допустившего указанные нарушения. </w:t>
      </w:r>
    </w:p>
    <w:p w14:paraId="5643D782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В заявлении указываются: </w:t>
      </w:r>
    </w:p>
    <w:p w14:paraId="03AF7E4E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фамилия, имя, отчество (при наличии) заявителя, а также несовершеннолетнего обучающегося, если заявителем является его родитель (законный представитель); </w:t>
      </w:r>
    </w:p>
    <w:p w14:paraId="7E8D3546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оспариваемые действия или бездействие участника образовательных отношений, </w:t>
      </w:r>
    </w:p>
    <w:p w14:paraId="0A41AE73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фамилия, имя, отчество (при наличии) участника образовательных отношений, действия или бездействие которого оспаривается, </w:t>
      </w:r>
    </w:p>
    <w:p w14:paraId="14CE3A89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основания, по которым заявитель считает, что реализация его прав на образование нарушена; </w:t>
      </w:r>
    </w:p>
    <w:p w14:paraId="46A85B8E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требования заявителя. </w:t>
      </w:r>
    </w:p>
    <w:p w14:paraId="43CD42DB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В случае необходимости в подтверждение своих доводов заявитель прилагает к заявлению соответствующие документы и материалы либо их копии. </w:t>
      </w:r>
    </w:p>
    <w:p w14:paraId="348AB775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 Заявление, поступившее в Комиссию, подлежит обязательной регистрации с письменным уведомлением заявителя о сроке и месте проведения заседания для рассмотрения указанного заявления, либо отказе в его рассмотрении в соответствии с пунктом 32 настоящего Положения. </w:t>
      </w:r>
    </w:p>
    <w:p w14:paraId="48ACCC8F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При наличии в заявлении информации, предусмотренной подпунктами 1-5 пункта 27 настоящего Положения, Комиссия обязана провести заседание в течение 10 дней со дня подачи заявления. </w:t>
      </w:r>
    </w:p>
    <w:p w14:paraId="2830679D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При отсутствии в заявлении информации, предусмотренной подпунктами 1-5 пункта 27 настоящего Положения, заседание Комиссии его рассмотрению не проводится. </w:t>
      </w:r>
    </w:p>
    <w:p w14:paraId="6403A775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Участник образовательных отношений имеет право лично присутствовать при рассмотрении его заявления на заседании Комиссии. </w:t>
      </w:r>
    </w:p>
    <w:p w14:paraId="7B3C20E5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неявки заявителя на заседание Комиссии заявление рассматривается в его отсутствие. </w:t>
      </w:r>
    </w:p>
    <w:p w14:paraId="4CC6F8E3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(или) любых иных лиц. </w:t>
      </w:r>
    </w:p>
    <w:p w14:paraId="0846F482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По запросу Комиссии руководитель организации в установленный Комиссией срок представляет необходимые документы. </w:t>
      </w:r>
    </w:p>
    <w:p w14:paraId="251EE31D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Заседание Комиссии считается правомочным, если на нём присутствует не менее 2/3 (двух третей) членов Комиссии. </w:t>
      </w:r>
    </w:p>
    <w:p w14:paraId="2CFB98BE" w14:textId="77777777" w:rsidR="008736A7" w:rsidRDefault="008736A7" w:rsidP="008736A7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r>
        <w:rPr>
          <w:b/>
          <w:bCs/>
          <w:sz w:val="28"/>
          <w:szCs w:val="28"/>
        </w:rPr>
        <w:t>Порядок принятия и оформления решений Комиссии</w:t>
      </w:r>
    </w:p>
    <w:p w14:paraId="4B1F7642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По результатам рассмотрения заявления участника образовательных отношений Комиссия принимает решение в целях урегулирования разногласий. </w:t>
      </w:r>
    </w:p>
    <w:p w14:paraId="11089586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родителей (законных представителей) несовершеннолетних обучающихся и (или) работников организации. </w:t>
      </w:r>
    </w:p>
    <w:p w14:paraId="115CFD77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Решение Комиссии принимается открытым голосованием большинством голосов от общего числа членов Комиссии, принявших участие в заседании. В случае равенства голосов решение принимается в пользу участника образовательных отношений, действия или бездействие которого оспаривается. </w:t>
      </w:r>
    </w:p>
    <w:p w14:paraId="37747228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Решения Комиссии оформляются протоколами заседаний, которые подписываются всеми присутствующими членами Комиссии. </w:t>
      </w:r>
    </w:p>
    <w:p w14:paraId="094C3DA7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proofErr w:type="gramStart"/>
      <w:r>
        <w:rPr>
          <w:sz w:val="28"/>
          <w:szCs w:val="28"/>
        </w:rPr>
        <w:t xml:space="preserve">Решения Комиссии в виде выписки из протокола заседания в течение 5 (пяти) рабочих дней со дня его проведения предоставляются заявителю и лицу, на которого Комиссией возложены обязанности по устранению выявленных нарушений (в случае установления факта нарушения права на образование), руководителю организации, а также при наличии запроса  совету родителей и (или) профсоюзному комитету организации. </w:t>
      </w:r>
      <w:proofErr w:type="gramEnd"/>
    </w:p>
    <w:p w14:paraId="4CE5F055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41. Решение Комиссии является обязательным для всех участников образовательных отношений в организации и подлежит исполнению в срок, предусмотренный указанным решением. </w:t>
      </w:r>
    </w:p>
    <w:p w14:paraId="2C41BD5A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В случае если заявитель не согласен с решением Комиссии по своему обращению, то он может воспользоваться правом на защиту и восстановление своих нарушенных прав и законных интересов в судебном порядке. </w:t>
      </w:r>
    </w:p>
    <w:p w14:paraId="710A02AE" w14:textId="77777777" w:rsidR="008736A7" w:rsidRDefault="008736A7" w:rsidP="008736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Срок хранения документов и материалов Комиссии в организации составляет 3 (три) года. </w:t>
      </w:r>
    </w:p>
    <w:p w14:paraId="3DAA8393" w14:textId="77777777" w:rsidR="00244811" w:rsidRDefault="00244811" w:rsidP="00244811">
      <w:pPr>
        <w:pStyle w:val="p9"/>
        <w:shd w:val="clear" w:color="auto" w:fill="FFFFFF"/>
        <w:spacing w:before="45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 </w:t>
      </w:r>
    </w:p>
    <w:p w14:paraId="7473E048" w14:textId="77777777" w:rsidR="004235DB" w:rsidRPr="00FE3589" w:rsidRDefault="004235DB" w:rsidP="00423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3589">
        <w:rPr>
          <w:rFonts w:ascii="Times New Roman" w:hAnsi="Times New Roman"/>
          <w:i/>
          <w:sz w:val="24"/>
          <w:szCs w:val="24"/>
        </w:rPr>
        <w:t xml:space="preserve">Принято на </w:t>
      </w:r>
      <w:proofErr w:type="gramStart"/>
      <w:r w:rsidRPr="00FE3589">
        <w:rPr>
          <w:rFonts w:ascii="Times New Roman" w:hAnsi="Times New Roman"/>
          <w:i/>
          <w:sz w:val="24"/>
          <w:szCs w:val="24"/>
        </w:rPr>
        <w:t>заседании                                                  Рассмотрено на</w:t>
      </w:r>
      <w:proofErr w:type="gramEnd"/>
      <w:r w:rsidRPr="00FE358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заседании Совета</w:t>
      </w:r>
      <w:r w:rsidRPr="00FE3589">
        <w:rPr>
          <w:rFonts w:ascii="Times New Roman" w:hAnsi="Times New Roman"/>
          <w:i/>
          <w:sz w:val="24"/>
          <w:szCs w:val="24"/>
        </w:rPr>
        <w:t xml:space="preserve"> </w:t>
      </w:r>
    </w:p>
    <w:p w14:paraId="1C702E2F" w14:textId="77777777" w:rsidR="004235DB" w:rsidRPr="00FE3589" w:rsidRDefault="004235DB" w:rsidP="004235DB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FE3589">
        <w:rPr>
          <w:rFonts w:ascii="Times New Roman" w:hAnsi="Times New Roman"/>
          <w:i/>
          <w:sz w:val="24"/>
          <w:szCs w:val="24"/>
        </w:rPr>
        <w:t xml:space="preserve">овета     Учреждения                                                 родителей  протокол № </w:t>
      </w:r>
      <w:r>
        <w:rPr>
          <w:rFonts w:ascii="Times New Roman" w:hAnsi="Times New Roman"/>
          <w:i/>
          <w:sz w:val="24"/>
          <w:szCs w:val="24"/>
        </w:rPr>
        <w:t>2</w:t>
      </w:r>
      <w:r w:rsidRPr="00FE358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E3589">
        <w:rPr>
          <w:rFonts w:ascii="Times New Roman" w:hAnsi="Times New Roman"/>
          <w:i/>
          <w:sz w:val="24"/>
          <w:szCs w:val="24"/>
        </w:rPr>
        <w:t>от</w:t>
      </w:r>
      <w:proofErr w:type="gramEnd"/>
    </w:p>
    <w:p w14:paraId="16A876A7" w14:textId="313693DC" w:rsidR="004235DB" w:rsidRPr="00FE3589" w:rsidRDefault="004235DB" w:rsidP="004235DB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протокол от 30.11.2023 г. № 2</w:t>
      </w:r>
      <w:r w:rsidRPr="00FE3589">
        <w:rPr>
          <w:rFonts w:ascii="Times New Roman" w:hAnsi="Times New Roman"/>
          <w:i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28.11.20223</w:t>
      </w:r>
      <w:r w:rsidRPr="00FE3589">
        <w:rPr>
          <w:rFonts w:ascii="Times New Roman" w:hAnsi="Times New Roman"/>
          <w:i/>
          <w:sz w:val="24"/>
          <w:szCs w:val="24"/>
        </w:rPr>
        <w:t xml:space="preserve"> г.   </w:t>
      </w:r>
      <w:r w:rsidRPr="00FE3589"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</w:p>
    <w:p w14:paraId="57DC9346" w14:textId="77777777" w:rsidR="004235DB" w:rsidRDefault="004235DB" w:rsidP="004235DB">
      <w:pPr>
        <w:pStyle w:val="p14"/>
        <w:shd w:val="clear" w:color="auto" w:fill="FFFFFF"/>
        <w:spacing w:before="0" w:beforeAutospacing="0" w:after="0" w:afterAutospacing="0" w:line="480" w:lineRule="auto"/>
        <w:ind w:right="23"/>
        <w:jc w:val="both"/>
        <w:rPr>
          <w:rStyle w:val="s2"/>
          <w:i/>
          <w:iCs/>
          <w:color w:val="000000"/>
        </w:rPr>
      </w:pPr>
    </w:p>
    <w:p w14:paraId="440ABD85" w14:textId="77777777" w:rsidR="004235DB" w:rsidRPr="00481AB8" w:rsidRDefault="004235DB" w:rsidP="004235DB">
      <w:pPr>
        <w:pStyle w:val="p14"/>
        <w:shd w:val="clear" w:color="auto" w:fill="FFFFFF"/>
        <w:spacing w:before="0" w:beforeAutospacing="0" w:after="0" w:afterAutospacing="0" w:line="480" w:lineRule="auto"/>
        <w:ind w:right="23"/>
        <w:jc w:val="both"/>
        <w:rPr>
          <w:color w:val="000000"/>
        </w:rPr>
      </w:pPr>
      <w:r>
        <w:rPr>
          <w:rStyle w:val="s2"/>
          <w:i/>
          <w:iCs/>
          <w:color w:val="000000"/>
        </w:rPr>
        <w:t>Рассмотрено на заседании общего собрания работников №5 от 15.11.2023 г.</w:t>
      </w:r>
    </w:p>
    <w:p w14:paraId="669E7144" w14:textId="77777777" w:rsidR="00244811" w:rsidRPr="003520B9" w:rsidRDefault="00244811" w:rsidP="00244811">
      <w:pPr>
        <w:pStyle w:val="p1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14:paraId="676C2208" w14:textId="77777777" w:rsidR="00244811" w:rsidRPr="00165379" w:rsidRDefault="00244811" w:rsidP="00244811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</w:p>
    <w:p w14:paraId="3A626F10" w14:textId="77777777" w:rsidR="00244811" w:rsidRPr="00244811" w:rsidRDefault="00244811" w:rsidP="00244811">
      <w:pPr>
        <w:ind w:left="2595"/>
        <w:rPr>
          <w:sz w:val="24"/>
          <w:szCs w:val="24"/>
        </w:rPr>
      </w:pPr>
    </w:p>
    <w:p w14:paraId="6D4B90B3" w14:textId="77777777" w:rsidR="00244811" w:rsidRPr="00244811" w:rsidRDefault="00244811" w:rsidP="00244811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14:paraId="06FB25B5" w14:textId="77777777" w:rsidR="009C729C" w:rsidRPr="00026F14" w:rsidRDefault="009C729C" w:rsidP="009C729C">
      <w:pPr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C729C" w:rsidRPr="00026F14" w:rsidSect="00244811">
      <w:footerReference w:type="default" r:id="rId8"/>
      <w:pgSz w:w="11909" w:h="16834"/>
      <w:pgMar w:top="1135" w:right="1116" w:bottom="709" w:left="1116" w:header="720" w:footer="720" w:gutter="0"/>
      <w:cols w:space="720" w:equalWidth="0">
        <w:col w:w="9677" w:space="30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4A2AE" w14:textId="77777777" w:rsidR="00FB3E59" w:rsidRDefault="00FB3E59" w:rsidP="009B6C14">
      <w:pPr>
        <w:spacing w:after="0" w:line="240" w:lineRule="auto"/>
      </w:pPr>
      <w:r>
        <w:separator/>
      </w:r>
    </w:p>
  </w:endnote>
  <w:endnote w:type="continuationSeparator" w:id="0">
    <w:p w14:paraId="24159F8C" w14:textId="77777777" w:rsidR="00FB3E59" w:rsidRDefault="00FB3E59" w:rsidP="009B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183177"/>
      <w:docPartObj>
        <w:docPartGallery w:val="Page Numbers (Bottom of Page)"/>
        <w:docPartUnique/>
      </w:docPartObj>
    </w:sdtPr>
    <w:sdtEndPr/>
    <w:sdtContent>
      <w:p w14:paraId="5BF16C7B" w14:textId="77777777" w:rsidR="009B6C14" w:rsidRDefault="009B6C14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6A7">
          <w:rPr>
            <w:noProof/>
          </w:rPr>
          <w:t>6</w:t>
        </w:r>
        <w:r>
          <w:fldChar w:fldCharType="end"/>
        </w:r>
      </w:p>
    </w:sdtContent>
  </w:sdt>
  <w:p w14:paraId="57DB9215" w14:textId="77777777" w:rsidR="009B6C14" w:rsidRDefault="009B6C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C968E" w14:textId="77777777" w:rsidR="00FB3E59" w:rsidRDefault="00FB3E59" w:rsidP="009B6C14">
      <w:pPr>
        <w:spacing w:after="0" w:line="240" w:lineRule="auto"/>
      </w:pPr>
      <w:r>
        <w:separator/>
      </w:r>
    </w:p>
  </w:footnote>
  <w:footnote w:type="continuationSeparator" w:id="0">
    <w:p w14:paraId="243951D8" w14:textId="77777777" w:rsidR="00FB3E59" w:rsidRDefault="00FB3E59" w:rsidP="009B6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76EE"/>
    <w:multiLevelType w:val="hybridMultilevel"/>
    <w:tmpl w:val="4D1CB4DE"/>
    <w:lvl w:ilvl="0" w:tplc="2CAC140C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729C"/>
    <w:rsid w:val="00007543"/>
    <w:rsid w:val="000C3EE5"/>
    <w:rsid w:val="000F7ACB"/>
    <w:rsid w:val="00175886"/>
    <w:rsid w:val="001B7EA2"/>
    <w:rsid w:val="001F25CE"/>
    <w:rsid w:val="002071F7"/>
    <w:rsid w:val="00224296"/>
    <w:rsid w:val="00244811"/>
    <w:rsid w:val="002463A4"/>
    <w:rsid w:val="002B5CFC"/>
    <w:rsid w:val="002D4C53"/>
    <w:rsid w:val="003376A0"/>
    <w:rsid w:val="003520B9"/>
    <w:rsid w:val="00393F9B"/>
    <w:rsid w:val="004235DB"/>
    <w:rsid w:val="004B6E56"/>
    <w:rsid w:val="004E59F9"/>
    <w:rsid w:val="00696522"/>
    <w:rsid w:val="006A33C8"/>
    <w:rsid w:val="006E2D25"/>
    <w:rsid w:val="00792D1B"/>
    <w:rsid w:val="008008C2"/>
    <w:rsid w:val="008736A7"/>
    <w:rsid w:val="008E4C75"/>
    <w:rsid w:val="009206B2"/>
    <w:rsid w:val="00995068"/>
    <w:rsid w:val="009B6C14"/>
    <w:rsid w:val="009B7923"/>
    <w:rsid w:val="009C729C"/>
    <w:rsid w:val="00A44803"/>
    <w:rsid w:val="00AD1AD1"/>
    <w:rsid w:val="00B762B1"/>
    <w:rsid w:val="00C03405"/>
    <w:rsid w:val="00C804B7"/>
    <w:rsid w:val="00CF5481"/>
    <w:rsid w:val="00E9796C"/>
    <w:rsid w:val="00F04925"/>
    <w:rsid w:val="00FB3E59"/>
    <w:rsid w:val="00FC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55A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9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4811"/>
    <w:pPr>
      <w:ind w:left="720"/>
      <w:contextualSpacing/>
    </w:pPr>
  </w:style>
  <w:style w:type="paragraph" w:customStyle="1" w:styleId="p3">
    <w:name w:val="p3"/>
    <w:basedOn w:val="a"/>
    <w:rsid w:val="0024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44811"/>
  </w:style>
  <w:style w:type="paragraph" w:customStyle="1" w:styleId="p5">
    <w:name w:val="p5"/>
    <w:basedOn w:val="a"/>
    <w:rsid w:val="0024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244811"/>
  </w:style>
  <w:style w:type="character" w:customStyle="1" w:styleId="apple-converted-space">
    <w:name w:val="apple-converted-space"/>
    <w:basedOn w:val="a0"/>
    <w:rsid w:val="00244811"/>
  </w:style>
  <w:style w:type="paragraph" w:customStyle="1" w:styleId="p7">
    <w:name w:val="p7"/>
    <w:basedOn w:val="a"/>
    <w:rsid w:val="0024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24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24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24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C8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B6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6C14"/>
  </w:style>
  <w:style w:type="paragraph" w:styleId="a7">
    <w:name w:val="footer"/>
    <w:basedOn w:val="a"/>
    <w:link w:val="a8"/>
    <w:uiPriority w:val="99"/>
    <w:unhideWhenUsed/>
    <w:rsid w:val="009B6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6C14"/>
  </w:style>
  <w:style w:type="paragraph" w:styleId="a9">
    <w:name w:val="Balloon Text"/>
    <w:basedOn w:val="a"/>
    <w:link w:val="aa"/>
    <w:uiPriority w:val="99"/>
    <w:semiHidden/>
    <w:unhideWhenUsed/>
    <w:rsid w:val="009B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6C14"/>
    <w:rPr>
      <w:rFonts w:ascii="Tahoma" w:hAnsi="Tahoma" w:cs="Tahoma"/>
      <w:sz w:val="16"/>
      <w:szCs w:val="16"/>
    </w:rPr>
  </w:style>
  <w:style w:type="paragraph" w:customStyle="1" w:styleId="p14">
    <w:name w:val="p14"/>
    <w:basedOn w:val="a"/>
    <w:rsid w:val="0042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36A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30</cp:revision>
  <cp:lastPrinted>2024-09-20T11:28:00Z</cp:lastPrinted>
  <dcterms:created xsi:type="dcterms:W3CDTF">2013-10-16T11:05:00Z</dcterms:created>
  <dcterms:modified xsi:type="dcterms:W3CDTF">2025-03-21T11:59:00Z</dcterms:modified>
</cp:coreProperties>
</file>